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left"/>
        <w:textAlignment w:val="baseline"/>
        <w:rPr>
          <w:rStyle w:val="12"/>
          <w:rFonts w:ascii="Times New Roman" w:hAnsi="Times New Roman" w:eastAsia="方正黑体_GBK"/>
          <w:kern w:val="0"/>
          <w:sz w:val="32"/>
          <w:szCs w:val="32"/>
        </w:rPr>
      </w:pPr>
      <w:bookmarkStart w:id="0" w:name="_GoBack"/>
      <w:bookmarkEnd w:id="0"/>
      <w:r>
        <w:rPr>
          <w:rStyle w:val="12"/>
          <w:rFonts w:hint="eastAsia" w:ascii="Times New Roman" w:hAnsi="Times New Roman" w:eastAsia="方正黑体_GBK"/>
          <w:kern w:val="0"/>
          <w:sz w:val="32"/>
          <w:szCs w:val="32"/>
        </w:rPr>
        <w:t>附件</w:t>
      </w:r>
      <w:r>
        <w:rPr>
          <w:rStyle w:val="12"/>
          <w:rFonts w:ascii="Times New Roman" w:hAnsi="Times New Roman" w:eastAsia="方正黑体_GBK"/>
          <w:kern w:val="0"/>
          <w:sz w:val="32"/>
          <w:szCs w:val="32"/>
        </w:rPr>
        <w:t>1</w:t>
      </w:r>
    </w:p>
    <w:p>
      <w:pPr>
        <w:widowControl/>
        <w:spacing w:line="640" w:lineRule="exact"/>
        <w:jc w:val="center"/>
        <w:textAlignment w:val="baseline"/>
        <w:rPr>
          <w:rStyle w:val="12"/>
          <w:rFonts w:ascii="Times New Roman" w:hAnsi="Times New Roman" w:eastAsia="方正小标宋简体" w:cs="方正小标宋简体"/>
          <w:sz w:val="42"/>
          <w:szCs w:val="44"/>
        </w:rPr>
      </w:pPr>
      <w:r>
        <w:rPr>
          <w:rStyle w:val="12"/>
          <w:rFonts w:hint="eastAsia" w:ascii="Times New Roman" w:hAnsi="Times New Roman" w:eastAsia="方正小标宋简体" w:cs="方正小标宋简体"/>
          <w:sz w:val="42"/>
          <w:szCs w:val="44"/>
        </w:rPr>
        <w:t>淮安市</w:t>
      </w:r>
      <w:r>
        <w:rPr>
          <w:rStyle w:val="12"/>
          <w:rFonts w:ascii="Times New Roman" w:hAnsi="Times New Roman" w:eastAsia="方正小标宋简体" w:cs="方正小标宋简体"/>
          <w:sz w:val="42"/>
          <w:szCs w:val="44"/>
        </w:rPr>
        <w:t>2024</w:t>
      </w:r>
      <w:r>
        <w:rPr>
          <w:rStyle w:val="12"/>
          <w:rFonts w:hint="eastAsia" w:ascii="Times New Roman" w:hAnsi="Times New Roman" w:eastAsia="方正小标宋简体" w:cs="方正小标宋简体"/>
          <w:sz w:val="42"/>
          <w:szCs w:val="44"/>
        </w:rPr>
        <w:t>年政府补贴性职业技能培训项目</w:t>
      </w:r>
    </w:p>
    <w:p>
      <w:pPr>
        <w:widowControl/>
        <w:spacing w:line="640" w:lineRule="exact"/>
        <w:jc w:val="center"/>
        <w:textAlignment w:val="baseline"/>
        <w:rPr>
          <w:rStyle w:val="12"/>
          <w:rFonts w:ascii="Times New Roman" w:hAnsi="Times New Roman" w:eastAsia="方正小标宋简体" w:cs="方正小标宋简体"/>
          <w:sz w:val="42"/>
          <w:szCs w:val="44"/>
        </w:rPr>
      </w:pPr>
      <w:r>
        <w:rPr>
          <w:rStyle w:val="12"/>
          <w:rFonts w:hint="eastAsia" w:ascii="Times New Roman" w:hAnsi="Times New Roman" w:eastAsia="方正小标宋简体" w:cs="方正小标宋简体"/>
          <w:sz w:val="42"/>
          <w:szCs w:val="44"/>
        </w:rPr>
        <w:t>及参保职工技能提升补贴基准</w:t>
      </w:r>
    </w:p>
    <w:p>
      <w:pPr>
        <w:widowControl/>
        <w:spacing w:line="300" w:lineRule="exact"/>
        <w:jc w:val="center"/>
        <w:textAlignment w:val="baseline"/>
        <w:rPr>
          <w:rStyle w:val="12"/>
          <w:rFonts w:ascii="Times New Roman" w:hAnsi="Times New Roman" w:eastAsia="方正小标宋简体" w:cs="方正小标宋简体"/>
          <w:sz w:val="44"/>
          <w:szCs w:val="44"/>
        </w:rPr>
      </w:pPr>
    </w:p>
    <w:tbl>
      <w:tblPr>
        <w:tblStyle w:val="5"/>
        <w:tblW w:w="91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2209"/>
        <w:gridCol w:w="2420"/>
        <w:gridCol w:w="1580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137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补贴项目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类</w:t>
            </w:r>
            <w:r>
              <w:rPr>
                <w:rFonts w:eastAsia="方正黑体_GBK"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别</w:t>
            </w:r>
          </w:p>
        </w:tc>
        <w:tc>
          <w:tcPr>
            <w:tcW w:w="24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等</w:t>
            </w:r>
            <w:r>
              <w:rPr>
                <w:rFonts w:eastAsia="方正黑体_GBK"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级</w:t>
            </w:r>
          </w:p>
        </w:tc>
        <w:tc>
          <w:tcPr>
            <w:tcW w:w="158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补贴</w:t>
            </w:r>
            <w:r>
              <w:rPr>
                <w:rFonts w:hint="eastAsia" w:eastAsia="方正黑体_GBK"/>
                <w:bCs/>
                <w:kern w:val="0"/>
                <w:sz w:val="22"/>
                <w:szCs w:val="22"/>
              </w:rPr>
              <w:t>基准</w:t>
            </w:r>
          </w:p>
          <w:p>
            <w:pPr>
              <w:widowControl/>
              <w:spacing w:line="240" w:lineRule="exact"/>
              <w:jc w:val="center"/>
              <w:rPr>
                <w:rFonts w:eastAsia="方正黑体_GBK"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黑体_GBK"/>
                <w:bCs/>
                <w:kern w:val="0"/>
                <w:sz w:val="22"/>
                <w:szCs w:val="22"/>
              </w:rPr>
              <w:t>（</w:t>
            </w: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元</w:t>
            </w:r>
            <w:r>
              <w:rPr>
                <w:rFonts w:eastAsia="方正黑体_GBK"/>
                <w:bCs/>
                <w:kern w:val="0"/>
                <w:sz w:val="22"/>
                <w:szCs w:val="22"/>
                <w:lang w:eastAsia="en-US"/>
              </w:rPr>
              <w:t>/</w:t>
            </w: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人</w:t>
            </w:r>
            <w:r>
              <w:rPr>
                <w:rFonts w:hint="eastAsia" w:eastAsia="方正黑体_GBK"/>
                <w:bCs/>
                <w:kern w:val="0"/>
                <w:sz w:val="22"/>
                <w:szCs w:val="22"/>
              </w:rPr>
              <w:t>）</w:t>
            </w:r>
          </w:p>
        </w:tc>
        <w:tc>
          <w:tcPr>
            <w:tcW w:w="158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eastAsia="方正黑体_GBK"/>
                <w:bCs/>
                <w:kern w:val="0"/>
                <w:sz w:val="22"/>
                <w:szCs w:val="22"/>
                <w:lang w:eastAsia="en-US"/>
              </w:rPr>
              <w:t>最低课时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职业资格证书、职业技能等级证书、培训合格证书</w:t>
            </w:r>
          </w:p>
        </w:tc>
        <w:tc>
          <w:tcPr>
            <w:tcW w:w="22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A</w:t>
            </w:r>
            <w:r>
              <w:rPr>
                <w:rFonts w:hint="eastAsia" w:eastAsia="仿宋"/>
                <w:sz w:val="22"/>
                <w:szCs w:val="22"/>
              </w:rPr>
              <w:t>类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高级技师（一级）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4300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技师（二级）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3500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高级（三级）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2000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中级（四级）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初级（五级）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1000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合格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B</w:t>
            </w:r>
            <w:r>
              <w:rPr>
                <w:rFonts w:hint="eastAsia" w:eastAsia="仿宋"/>
                <w:sz w:val="22"/>
                <w:szCs w:val="22"/>
              </w:rPr>
              <w:t>类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高级技师（一级）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3500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技师（二级）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高级（三级）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1800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中级（四级）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1200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初级（五级）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800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合格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C</w:t>
            </w:r>
            <w:r>
              <w:rPr>
                <w:rFonts w:hint="eastAsia" w:eastAsia="仿宋"/>
                <w:sz w:val="22"/>
                <w:szCs w:val="22"/>
              </w:rPr>
              <w:t>类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高级技师（一级）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3000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技师（二级）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2000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高级（三级）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中级（四级）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1000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初级（五级）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合格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培训合格证书</w:t>
            </w: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短视频运营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培训合格证书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500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跨境电商</w:t>
            </w:r>
          </w:p>
        </w:tc>
        <w:tc>
          <w:tcPr>
            <w:tcW w:w="2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专项职业能力证书</w:t>
            </w: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A</w:t>
            </w:r>
            <w:r>
              <w:rPr>
                <w:rFonts w:hint="eastAsia" w:eastAsia="仿宋"/>
                <w:sz w:val="22"/>
                <w:szCs w:val="22"/>
              </w:rPr>
              <w:t>类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专项职业能力证书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800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B</w:t>
            </w:r>
            <w:r>
              <w:rPr>
                <w:rFonts w:hint="eastAsia" w:eastAsia="仿宋"/>
                <w:sz w:val="22"/>
                <w:szCs w:val="22"/>
              </w:rPr>
              <w:t>类</w:t>
            </w:r>
          </w:p>
        </w:tc>
        <w:tc>
          <w:tcPr>
            <w:tcW w:w="2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600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C</w:t>
            </w:r>
            <w:r>
              <w:rPr>
                <w:rFonts w:hint="eastAsia" w:eastAsia="仿宋"/>
                <w:sz w:val="22"/>
                <w:szCs w:val="22"/>
              </w:rPr>
              <w:t>类</w:t>
            </w:r>
          </w:p>
        </w:tc>
        <w:tc>
          <w:tcPr>
            <w:tcW w:w="2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eastAsia="仿宋"/>
                <w:sz w:val="22"/>
                <w:szCs w:val="22"/>
              </w:rPr>
              <w:t>创业培训</w:t>
            </w: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创业意识培训（</w:t>
            </w:r>
            <w:r>
              <w:rPr>
                <w:rFonts w:eastAsia="仿宋"/>
                <w:sz w:val="22"/>
                <w:szCs w:val="22"/>
              </w:rPr>
              <w:t>A</w:t>
            </w:r>
            <w:r>
              <w:rPr>
                <w:rFonts w:hint="eastAsia" w:eastAsia="仿宋"/>
                <w:sz w:val="22"/>
                <w:szCs w:val="22"/>
              </w:rPr>
              <w:t>类）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GYB</w:t>
            </w:r>
            <w:r>
              <w:rPr>
                <w:rFonts w:hint="eastAsia" w:eastAsia="仿宋"/>
                <w:sz w:val="22"/>
                <w:szCs w:val="22"/>
              </w:rPr>
              <w:t>培训合格证书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400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创业能力培训（</w:t>
            </w:r>
            <w:r>
              <w:rPr>
                <w:rFonts w:eastAsia="仿宋"/>
                <w:sz w:val="22"/>
                <w:szCs w:val="22"/>
              </w:rPr>
              <w:t>B</w:t>
            </w:r>
            <w:r>
              <w:rPr>
                <w:rFonts w:hint="eastAsia" w:eastAsia="仿宋"/>
                <w:sz w:val="22"/>
                <w:szCs w:val="22"/>
              </w:rPr>
              <w:t>类）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SYB</w:t>
            </w:r>
            <w:r>
              <w:rPr>
                <w:rFonts w:hint="eastAsia" w:eastAsia="仿宋"/>
                <w:sz w:val="22"/>
                <w:szCs w:val="22"/>
              </w:rPr>
              <w:t>、创业能力</w:t>
            </w:r>
            <w:r>
              <w:rPr>
                <w:rFonts w:eastAsia="仿宋"/>
                <w:sz w:val="22"/>
                <w:szCs w:val="22"/>
              </w:rPr>
              <w:t>+</w:t>
            </w:r>
            <w:r>
              <w:rPr>
                <w:rFonts w:hint="eastAsia" w:eastAsia="仿宋"/>
                <w:sz w:val="22"/>
                <w:szCs w:val="22"/>
              </w:rPr>
              <w:t>政策</w:t>
            </w:r>
            <w:r>
              <w:rPr>
                <w:rFonts w:eastAsia="仿宋"/>
                <w:sz w:val="22"/>
                <w:szCs w:val="22"/>
              </w:rPr>
              <w:t>+</w:t>
            </w:r>
            <w:r>
              <w:rPr>
                <w:rFonts w:hint="eastAsia" w:eastAsia="仿宋"/>
                <w:sz w:val="22"/>
                <w:szCs w:val="22"/>
              </w:rPr>
              <w:t>技能综合培训、其他创业能力培训项目培训合格证书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1000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创业能力培训（</w:t>
            </w:r>
            <w:r>
              <w:rPr>
                <w:rFonts w:eastAsia="仿宋"/>
                <w:sz w:val="22"/>
                <w:szCs w:val="22"/>
              </w:rPr>
              <w:t>C</w:t>
            </w:r>
            <w:r>
              <w:rPr>
                <w:rFonts w:hint="eastAsia" w:eastAsia="仿宋"/>
                <w:sz w:val="22"/>
                <w:szCs w:val="22"/>
              </w:rPr>
              <w:t>类）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网络创业培训、创业实训合格证书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1200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创业能力</w:t>
            </w:r>
          </w:p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提升培训（</w:t>
            </w:r>
            <w:r>
              <w:rPr>
                <w:rFonts w:eastAsia="仿宋"/>
                <w:sz w:val="22"/>
                <w:szCs w:val="22"/>
              </w:rPr>
              <w:t>D</w:t>
            </w:r>
            <w:r>
              <w:rPr>
                <w:rFonts w:hint="eastAsia" w:eastAsia="仿宋"/>
                <w:sz w:val="22"/>
                <w:szCs w:val="22"/>
              </w:rPr>
              <w:t>类）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IYB</w:t>
            </w:r>
            <w:r>
              <w:rPr>
                <w:rFonts w:hint="eastAsia" w:eastAsia="仿宋"/>
                <w:sz w:val="22"/>
                <w:szCs w:val="22"/>
              </w:rPr>
              <w:t>、</w:t>
            </w:r>
            <w:r>
              <w:rPr>
                <w:rFonts w:eastAsia="仿宋"/>
                <w:sz w:val="22"/>
                <w:szCs w:val="22"/>
              </w:rPr>
              <w:t>EYB</w:t>
            </w:r>
            <w:r>
              <w:rPr>
                <w:rFonts w:hint="eastAsia" w:eastAsia="仿宋"/>
                <w:sz w:val="22"/>
                <w:szCs w:val="22"/>
              </w:rPr>
              <w:t>培训合格证书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其他培训</w:t>
            </w: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职工岗前培训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培训合格证书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500</w:t>
            </w:r>
          </w:p>
        </w:tc>
        <w:tc>
          <w:tcPr>
            <w:tcW w:w="158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项目制培训</w:t>
            </w:r>
          </w:p>
        </w:tc>
        <w:tc>
          <w:tcPr>
            <w:tcW w:w="55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单独核价，一项一价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企业新型学徒制培训</w:t>
            </w:r>
          </w:p>
        </w:tc>
        <w:tc>
          <w:tcPr>
            <w:tcW w:w="55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按照企业新型学徒制专项文件执行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8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职业技能鉴定补贴</w:t>
            </w: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高级技师（一级）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8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技师（二级）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8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高级（三级）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8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中级（四级）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8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</w:p>
        </w:tc>
        <w:tc>
          <w:tcPr>
            <w:tcW w:w="2420" w:type="dxa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hint="eastAsia" w:eastAsia="仿宋"/>
                <w:sz w:val="22"/>
                <w:szCs w:val="22"/>
              </w:rPr>
              <w:t>初级（五级）</w:t>
            </w:r>
          </w:p>
        </w:tc>
        <w:tc>
          <w:tcPr>
            <w:tcW w:w="31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"/>
                <w:sz w:val="22"/>
                <w:szCs w:val="22"/>
              </w:rPr>
            </w:pPr>
            <w:r>
              <w:rPr>
                <w:rFonts w:eastAsia="仿宋"/>
                <w:sz w:val="22"/>
                <w:szCs w:val="22"/>
              </w:rPr>
              <w:t>150</w:t>
            </w:r>
          </w:p>
        </w:tc>
      </w:tr>
    </w:tbl>
    <w:p>
      <w:pPr>
        <w:spacing w:line="360" w:lineRule="exact"/>
        <w:ind w:left="31680" w:hanging="1242" w:hangingChars="450"/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</w:t>
      </w: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类一般为生产制造类，</w:t>
      </w:r>
      <w:r>
        <w:rPr>
          <w:sz w:val="28"/>
          <w:szCs w:val="28"/>
        </w:rPr>
        <w:t>B</w:t>
      </w:r>
      <w:r>
        <w:rPr>
          <w:rFonts w:hint="eastAsia"/>
          <w:sz w:val="28"/>
          <w:szCs w:val="28"/>
        </w:rPr>
        <w:t>类一般为生产服务类和办事人员，</w:t>
      </w:r>
      <w:r>
        <w:rPr>
          <w:sz w:val="28"/>
          <w:szCs w:val="28"/>
        </w:rPr>
        <w:t>C</w:t>
      </w:r>
      <w:r>
        <w:rPr>
          <w:rFonts w:hint="eastAsia"/>
          <w:sz w:val="28"/>
          <w:szCs w:val="28"/>
        </w:rPr>
        <w:t>类一般为生活服务类。</w:t>
      </w:r>
    </w:p>
    <w:p>
      <w:pPr>
        <w:spacing w:line="360" w:lineRule="exact"/>
        <w:ind w:left="1248" w:leftChars="264" w:hanging="414" w:hangingChars="150"/>
        <w:rPr>
          <w:b/>
          <w:color w:val="FF0000"/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．各培训机构开展政府补贴职业技能培训时，不带</w:t>
      </w:r>
      <w:r>
        <w:rPr>
          <w:sz w:val="28"/>
          <w:szCs w:val="28"/>
        </w:rPr>
        <w:t>“*”</w:t>
      </w:r>
      <w:r>
        <w:rPr>
          <w:rFonts w:hint="eastAsia"/>
          <w:sz w:val="28"/>
          <w:szCs w:val="28"/>
        </w:rPr>
        <w:t>标识的职业（工种）实操课时占总课时比例一般不低于</w:t>
      </w:r>
      <w:r>
        <w:rPr>
          <w:sz w:val="28"/>
          <w:szCs w:val="28"/>
        </w:rPr>
        <w:t>60%</w:t>
      </w:r>
      <w:r>
        <w:rPr>
          <w:rFonts w:hint="eastAsia"/>
          <w:sz w:val="28"/>
          <w:szCs w:val="28"/>
        </w:rPr>
        <w:t>；每培训</w:t>
      </w:r>
      <w:r>
        <w:rPr>
          <w:sz w:val="28"/>
          <w:szCs w:val="28"/>
        </w:rPr>
        <w:t>45</w:t>
      </w:r>
      <w:r>
        <w:rPr>
          <w:rFonts w:hint="eastAsia"/>
          <w:sz w:val="28"/>
          <w:szCs w:val="28"/>
        </w:rPr>
        <w:t>分钟为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课时；专项职业能力培训原则上采用线下集中培训。</w:t>
      </w:r>
    </w:p>
    <w:p/>
    <w:p>
      <w:pPr>
        <w:rPr>
          <w:rFonts w:eastAsia="方正黑体_GBK"/>
          <w:kern w:val="0"/>
          <w:szCs w:val="32"/>
        </w:rPr>
      </w:pPr>
      <w:r>
        <w:br w:type="page"/>
      </w:r>
      <w:r>
        <w:rPr>
          <w:rFonts w:hint="eastAsia" w:eastAsia="方正黑体_GBK"/>
          <w:kern w:val="0"/>
          <w:szCs w:val="32"/>
        </w:rPr>
        <w:t>附件</w:t>
      </w:r>
      <w:r>
        <w:rPr>
          <w:rFonts w:eastAsia="方正黑体_GBK"/>
          <w:kern w:val="0"/>
          <w:szCs w:val="32"/>
        </w:rPr>
        <w:t>2</w:t>
      </w:r>
    </w:p>
    <w:p>
      <w:pPr>
        <w:widowControl/>
        <w:spacing w:line="520" w:lineRule="exact"/>
        <w:jc w:val="center"/>
        <w:textAlignment w:val="baseline"/>
        <w:rPr>
          <w:rStyle w:val="12"/>
          <w:rFonts w:ascii="Times New Roman" w:hAnsi="Times New Roman" w:eastAsia="方正小标宋简体" w:cs="方正小标宋简体"/>
          <w:sz w:val="42"/>
          <w:szCs w:val="44"/>
        </w:rPr>
      </w:pPr>
      <w:r>
        <w:rPr>
          <w:rStyle w:val="12"/>
          <w:rFonts w:hint="eastAsia" w:ascii="Times New Roman" w:hAnsi="Times New Roman" w:eastAsia="方正小标宋简体" w:cs="方正小标宋简体"/>
          <w:sz w:val="42"/>
          <w:szCs w:val="44"/>
        </w:rPr>
        <w:t>淮安市</w:t>
      </w:r>
      <w:r>
        <w:rPr>
          <w:rStyle w:val="12"/>
          <w:rFonts w:ascii="Times New Roman" w:hAnsi="Times New Roman" w:eastAsia="方正小标宋简体" w:cs="方正小标宋简体"/>
          <w:sz w:val="42"/>
          <w:szCs w:val="44"/>
        </w:rPr>
        <w:t>2024</w:t>
      </w:r>
      <w:r>
        <w:rPr>
          <w:rStyle w:val="12"/>
          <w:rFonts w:hint="eastAsia" w:ascii="Times New Roman" w:hAnsi="Times New Roman" w:eastAsia="方正小标宋简体" w:cs="方正小标宋简体"/>
          <w:sz w:val="42"/>
          <w:szCs w:val="44"/>
        </w:rPr>
        <w:t>年政府补贴性职业技能</w:t>
      </w:r>
    </w:p>
    <w:p>
      <w:pPr>
        <w:widowControl/>
        <w:spacing w:line="520" w:lineRule="exact"/>
        <w:jc w:val="center"/>
        <w:textAlignment w:val="baseline"/>
        <w:rPr>
          <w:rStyle w:val="12"/>
          <w:rFonts w:ascii="Times New Roman" w:hAnsi="Times New Roman" w:eastAsia="方正小标宋简体" w:cs="方正小标宋简体"/>
          <w:sz w:val="42"/>
          <w:szCs w:val="44"/>
        </w:rPr>
      </w:pPr>
      <w:r>
        <w:rPr>
          <w:rStyle w:val="12"/>
          <w:rFonts w:hint="eastAsia" w:ascii="Times New Roman" w:hAnsi="Times New Roman" w:eastAsia="方正小标宋简体" w:cs="方正小标宋简体"/>
          <w:sz w:val="42"/>
          <w:szCs w:val="44"/>
        </w:rPr>
        <w:t>培训职业（工种）指导目录</w:t>
      </w:r>
    </w:p>
    <w:p>
      <w:pPr>
        <w:spacing w:line="320" w:lineRule="exact"/>
      </w:pPr>
    </w:p>
    <w:tbl>
      <w:tblPr>
        <w:tblStyle w:val="5"/>
        <w:tblW w:w="8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763"/>
        <w:gridCol w:w="778"/>
        <w:gridCol w:w="4111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243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补贴项目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序号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类别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职业工种名称（含各职业下全部工种）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编</w:t>
            </w:r>
            <w:r>
              <w:rPr>
                <w:rFonts w:eastAsia="黑体"/>
                <w:sz w:val="22"/>
                <w:szCs w:val="22"/>
              </w:rPr>
              <w:t xml:space="preserve">  </w:t>
            </w:r>
            <w:r>
              <w:rPr>
                <w:rFonts w:hint="eastAsia" w:eastAsia="黑体"/>
                <w:sz w:val="22"/>
                <w:szCs w:val="22"/>
              </w:rPr>
              <w:t>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网络与信息安全管理员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制粉工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6-01-01-02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制油工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6-01-01-03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饲料加工工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6-01-02-00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畜禽屠宰加工工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6-01-04-01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肉制品加工工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6-01-04-03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冷冻食品制作工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食醋制作工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酿酒师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白酒酿造工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饮料制作工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丝麻毛纤维预处理工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纺织纤维梳理工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并条工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粗纱工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纺纱工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整经工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织布工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印染前处理工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纺织染色工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6-04-06-02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印花工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6-04-06-03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印染染化料配制工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6-04-06-06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6-05-04-01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6-06-01-01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手工木工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6-06-03-01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机械木工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6-06-03-02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木地板制造工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6-06-03-03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造纸工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6-07-01-03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纸箱纸盒制作工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6-07-02-00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抽纱刺绣工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6-09-03-11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原油蒸馏工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催化裂化工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蜡油渣油加氢工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渣油热加工工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石脑油加工工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炼厂气加工工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润滑油脂生产工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石油产品精制工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油品储运工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炼焦煤制备工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炼焦工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煤制气工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化工原料准备工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化工单元操作工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化工总控工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制冷工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硝酸生产工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纯碱生产工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烧碱生产工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提硝工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无机化学反应生产工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脂肪烃生产工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芳香烃生产工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脂肪烃衍生物生产工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芳香烃衍生物生产工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有机合成工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合成氨生产工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尿素生产工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涂料生产工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染料生产工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6-11-05-04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合成树脂生产工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6-11-06-00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合成橡胶生产工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6-11-07-00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催化剂生产工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6-11-08-01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化工添加剂生产工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6-11-08-06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化学合成制药工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6-12-01-00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化纤聚合工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6-13-01-01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纺丝工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6-13-02-01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化纤后处理工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6-13-02-02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橡胶制品生产工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6-14-01-01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塑料制品成型制作工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6-14-02-00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水泥生产工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水泥混凝土制品工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玻璃配料熔化工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玻璃及玻璃制品成型工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玻璃制品加工工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玻璃纤维及制品工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玻璃钢制品工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陶瓷烧成工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陶瓷装饰工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6-15-05-04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炭素成型工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6-15-07-02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矿井开掘工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井下采矿工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井下支护工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井下机车运输工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矿山提升设备操作工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矿山安全设备监测检修工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矿山救护工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矿石处理工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选矿工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6-16-01-15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石油勘探工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钻井工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钻井协作工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井下作业设备操作维修工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油气水井测试工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石油开采工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天然气开采工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天然气处理工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油气输送工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油气管道维护工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6-16-02-12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海盐制盐工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井矿盐制盐工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6-16-03-03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烧结球团原料工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hint="eastAsia"/>
                <w:sz w:val="22"/>
                <w:szCs w:val="22"/>
              </w:rPr>
              <w:t>粉矿烧结工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球团焙烧工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高炉原料工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高炉炼铁工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高炉运转工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6-17-01-07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炼钢原料工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炼钢工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炼钢浇铸工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铸管精整工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重冶备料工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重冶火法冶炼工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电解精炼工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6-17-05-05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轧制原料工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金属轧制工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金属材酸碱洗工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金属材涂层机组操作工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金属材热处理工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焊管机组操作工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金属材精整工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金属材丝拉拔工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金属挤压工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铸轧工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钢丝绳制造工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6-17-09-11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硬质合金成型工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6-17-10-02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硬质合金烧结工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6-17-10-03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硬质合金精加工工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6-17-10-04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车工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铣工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刨插工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磨工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镗工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钻床工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多工序数控机床操作调整工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电切削工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下料工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冲压工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铸造工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锻造工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金属热处理工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焊工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机械加工材料切割工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粉末冶金制品制造工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镀层工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镀膜工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涂装工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模具工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磨具制造工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6-18-04-04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工具钳工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6-18-04-06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工具五金制作工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6-19-01-01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日用五金制品制作工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6-19-01-05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装配钳工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轴承制造工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齿轮制造工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减变速机装配调试工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弹簧工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6-20-01-07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内燃机装配调试工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风电机组制造工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机床装调维修工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焊接材料制造工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电动工具制造工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6-20-06-04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光学镜头制造工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6-20-07-05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工程机械装配调试工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6-21-01-02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缝制机械装配调试工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6-21-03-00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电子专用设备装调工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6-21-04-01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医疗器械装配工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6-21-06-01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汽车生产线操作工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6-22-01-01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汽车饰件制造工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6-22-01-02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汽车装调工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6-22-02-01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铁路机车制修工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铁路车辆制修工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动车组制修师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铁路机车车辆制动钳工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道岔钳工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金属船体制造工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船舶机械装配工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船舶电气装配工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船舶附件制造工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航空发动机装配工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航空装配平衡工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6-23-03-08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自行车与电动自行车装配工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电机制造工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6-24-01-00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变压器互感器制造工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高低压电器及成套设备装配工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光伏组件制造工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电线电缆制造工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光纤光缆制造工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电池制造工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6-24-04-00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家用电冰箱制造工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空调器制造工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洗衣机制造工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小型家用电器制造工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6-24-05-04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电容器制造工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石英晶体元器件制造工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电器接插件制造工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6-25-01-11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电子产品制版工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印制电路制作工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6-25-01-13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真空电子器件零件制造及装调工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液晶显示器件制造工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晶片加工工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半导体芯片制造工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半导体分立器件和集成电路装调工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通信系统设备制造工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激光设备安装调试员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智能硬件装调员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电子设备机械装校工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电子设备装接工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电子设备调试工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仪器仪表制造工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6-26-01-01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再生物资加工处理工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6-27-01-00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锅炉运行值班员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光伏发电运维值班员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锅炉操作工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风力发电运维值班员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变配电运行值班员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继电保护员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燃气储运工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气体深冷分离工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工业气体生产工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工业废气治理工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压缩机操作工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水生产处理工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水供应输排工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工业废水处理工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司泵工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砌筑工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混凝土工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钢筋工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架子工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装配式建筑施工员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铁路自轮运转设备工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铁路线桥工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筑路工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公路养护工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桥隧工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防水工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水工建构筑物维护检修工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电力电缆安装运维工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送配电线路工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牵引电力线路安装维护工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管道工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机械设备安装工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电气设备安装工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电梯安装维修工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电力电气设备安装工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装饰装修工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建筑门窗幕墙安装工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古建筑工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6-29-05-00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救援机械操作员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铁路试验检测设备维修工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起重装卸机械操作工（汽车吊司机、叉车司机）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起重工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机修钳工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锅炉设备检修工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汽轮机和水轮机检修工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变电设备检修工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工程机械维修工（堆场作业机械维修工）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化学检验员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无损检测员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包装工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6-31-05-00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工业机器人系统运维员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6-31-07-01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工业机器人系统操作员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6-31-07-03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267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金属炊具及器皿制作工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6-19-01-04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行政办事员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政务服务办事员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机要员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秘书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速录师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制图员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3-01-02-07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劳动保障协理员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3-01-04-03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保卫管理员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3-02-02-01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消防员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3-02-03-01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森林消防员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3-02-03-06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应急救援员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3-02-03-08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采购员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4-01-01-00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营销员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连锁经营管理师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医药商品购销员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电子商务师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互联网营销师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4-01-06-02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轨道交通列车司机</w:t>
            </w:r>
            <w:r>
              <w:rPr>
                <w:sz w:val="22"/>
                <w:szCs w:val="22"/>
              </w:rPr>
              <w:t>L</w:t>
            </w:r>
            <w:r>
              <w:rPr>
                <w:rFonts w:hint="eastAsia"/>
                <w:sz w:val="22"/>
                <w:szCs w:val="22"/>
              </w:rPr>
              <w:t>（城市轨道交通列车司机、电力机车司机、动车组司机、内燃机车司机）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铁路行包运输服务员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铁路车站货运服务员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城市轨道交通服务员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4-02-01-07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客运车辆驾驶员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道路货运汽车驾驶员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机动车驾驶教练员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4-02-02-07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油气电站操作员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4-02-02-08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民航乘务员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机场运行指挥员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4-02-04-03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无人机驾驶员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4-02-04-06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装卸搬运工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物流服务师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4-02-06-03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冷藏工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4-02-06-04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供应链管理师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4-02-06-05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邮件分拣员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邮件转运员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西式烹调师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营养配餐员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信息通信业务员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信息通信网络机务员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信息通信网络线务员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信息通信网络运行管理员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信息通信信息化系统管理员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4-04-04-03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信息安全测试员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4-04-04-04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密码技术应用员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4-04-04-06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计算机程序设计员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计算机软件测试员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呼叫中心服务员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人工智能训练师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区块链应用操作员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服务机器人应用技术员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电子数据取证分析师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4-04-05-08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银行综合柜员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4-05-01-01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保险代理人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4-05-03-01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鉴定估价师（机动车鉴定评估师）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4-05-04-02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物业管理师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4-06-01-01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中央空调系统运行操作员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4-06-01-02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智能楼宇管理员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4-06-01-04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房地产经纪人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4-06-02-01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科技咨询师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客户服务管理员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信用管理师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职业指导师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劳动关系协调师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创业指导师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企业人力资源管理师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职业培训师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4-07-03-05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保安员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hint="eastAsia"/>
                <w:sz w:val="22"/>
                <w:szCs w:val="22"/>
              </w:rPr>
              <w:t>安检员（邮件快件安检员）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消防设施操作员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安全防范系统安装维护员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4-07-05-04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装饰美工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4-07-07-02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摄影测量员</w:t>
            </w:r>
            <w:r>
              <w:rPr>
                <w:sz w:val="22"/>
                <w:szCs w:val="22"/>
              </w:rPr>
              <w:t>L/S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地图绘制员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工程测量员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不动产测绘员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4-08-03-05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无人机测绘操控员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4-08-03-07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农产品食品检验员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纤维检验员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药物检验员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机动车检测工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计量员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电子电气产品检验员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建设工程质量检测员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4-08-05-09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环境监测员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4-08-06-00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花艺环境设计师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纺织面料设计师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家用纺织品设计师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室内装饰设计师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广告设计师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包装设计师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首饰设计师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家具设计师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陶瓷产品设计师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鞋类设计师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形象设计师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会展设计师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建筑信息模型技术员</w:t>
            </w:r>
            <w:r>
              <w:rPr>
                <w:sz w:val="22"/>
                <w:szCs w:val="22"/>
              </w:rPr>
              <w:t>L/S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4-08-08-23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陶瓷工艺师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4-08-10-01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污水处理工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4-09-07-01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工业固体废物处理处置工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4-09-07-02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有害生物防制员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4-09-09-00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园林绿化工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4-09-10-01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盆景师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4-09-10-03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假山工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4-09-10-04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婴幼儿发展引导员（育婴员）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家政服务员（整理收纳师）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家政服务员（母婴护理、家务服务、家庭照护）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织补师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殡仪服务员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遗体防腐整容师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4-10-06-02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供电服务员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4-11-01-01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燃气供应服务员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4-11-02-00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水供应服务员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4-11-03-01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信息通信网络终端维修员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家用电器产品维修工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家用电子产品维修工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锁具修理工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4-12-04-04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燃气具安装维修工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4-12-04-05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全媒体运营师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动画制作员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文物修复师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在线学习服务师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健康照护师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营养师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健康管理师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出生缺陷防控咨询师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老年人能力评估师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助听器验配师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口腔修复体制作师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眼镜验光师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眼镜定配工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4-14-03-04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康复辅助技术咨询师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4-14-03-06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消毒员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社群健康助理员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4-14-04-04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社会体育指导员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游泳救生员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4-14-05-03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电子竞技运营师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4-14-05-06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电子竞技员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4-14-05-07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农艺工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5-01-02-01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园艺工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5-01-02-02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家畜繁殖员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5-03-01-01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家畜饲养员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5-03-02-01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家禽饲养员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5-03-02-02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hint="eastAsia"/>
                <w:sz w:val="22"/>
                <w:szCs w:val="22"/>
              </w:rPr>
              <w:t>经济昆虫养殖员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5-03-03-01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水生动物饲养工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5-04-02-01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农业技术员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农作物植保员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林业有害生物防治员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动物疫病防治员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动物检疫检验员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水生物病害防治员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太阳能利用工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农机驾驶操作员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农机修理工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5-05-05-02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制米工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6-01-01-01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糕点面包烘焙师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乳品加工工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乳品评鉴师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酱油酱类制作工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啤酒酿造工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Fonts w:hint="eastAsia"/>
                <w:sz w:val="22"/>
                <w:szCs w:val="22"/>
              </w:rPr>
              <w:t>品酒师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茶叶加工工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评茶师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6-02-06-11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烟机设备操作工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6-03-03-01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非织造布制造工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6-04-05-00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印染后整理工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6-04-06-05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服装制版师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6-05-01-01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裁剪工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6-05-01-02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缝纫工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6-05-01-03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人造板饰面工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6-06-02-05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6-06-04-00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印前处理和制作员（珂罗版制版员）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6-08-01-01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印刷操作员（珂罗版印刷员）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6-08-01-02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印后制作员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6-08-01-03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工艺品雕刻工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6-09-03-01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贵金属首饰制作工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6-09-03-15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玩具制作工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6-09-05-00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化学试剂生产工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6-11-08-03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化妆品配方师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6-11-10-03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中药炮制工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6-12-02-00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药物制剂工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6-12-03-00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生化药品制造工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6-12-05-01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基因工程药品生产工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6-12-05-05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石材生产工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陶瓷原料准备工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6-15-05-01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增材制造设备操作员</w:t>
            </w:r>
            <w:r>
              <w:rPr>
                <w:sz w:val="22"/>
                <w:szCs w:val="22"/>
              </w:rPr>
              <w:t>L/S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6-18-01-13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电梯装配调试工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6-20-04-00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汽车零部件再制造工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6-22-01-03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无人机装调检修工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6-23-03-15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计算机及外部设备装配调试员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6-25-03-00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物联网安装调试员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6-25-04-09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燃料值班员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汽轮机运行值班员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燃气轮机值班员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发电集控值班员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电气值班员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6-28-01-06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制冷空调系统安装维修工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轨道交通通信工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轨道交通信号工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6-29-03-10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专用车辆驾驶员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6-30-01-00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铁路车站行车作业员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铁路车站调车作业员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机车调度值班员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机车整备员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航空油料员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挖掘铲运和桩工机械司机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6-30-05-05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设备点检员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仪器仪表维修工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物理性能检验员（建筑材料试验工）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生化检验员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质检员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6-31-03-05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试验员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6-31-03-06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称重计量工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6-31-04-00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安全员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6-31-06-00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工业视觉系统运维员</w:t>
            </w:r>
            <w:r>
              <w:rPr>
                <w:sz w:val="22"/>
                <w:szCs w:val="22"/>
              </w:rPr>
              <w:t>S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6-31-07-02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484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cs="??fal"/>
                <w:bCs/>
                <w:kern w:val="0"/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制帽工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6-05-04-02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485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cs="??fal"/>
                <w:bCs/>
                <w:kern w:val="0"/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缝纫品整型工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6-05-01-04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486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cs="??fal"/>
                <w:bCs/>
                <w:kern w:val="0"/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办公设备维修工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4-12-02-02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487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cs="??fal"/>
                <w:bCs/>
                <w:kern w:val="0"/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船舶甲板设备操作工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6-30-04-01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488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cs="??fal"/>
                <w:bCs/>
                <w:kern w:val="0"/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船舶机舱设备操作工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6-30-04-02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489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eastAsia="Times New Roman" w:cs="??fal"/>
                <w:bCs/>
                <w:kern w:val="0"/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中式烹调师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4-03-02-01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打字员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后勤管理员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3-01-02-08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商品营业员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收银员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4-01-02-04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铁路列车乘务员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铁路车站客运服务员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道路客运服务员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4-02-02-03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公路收费及监控员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客运船舶驾驶员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499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航空运输地面服务员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客运售票员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4-02-05-02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仓储管理员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理货员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4-02-06-02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邮政营业员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邮政投递员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职业资格证书、职业技能等级证书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报刊业务员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集邮业务员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邮政市场业务员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快递员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509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快件处理员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4-02-07-09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前厅服务员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客房服务员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中式面点师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西式面点师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餐厅服务员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茶艺师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咖啡师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调酒师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4-03-02-09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信息通信营业员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4-04-01-01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银行客户业务员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4-05-01-03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导游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公共游览场所服务员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4-07-04-05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商品监督员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4-07-06-01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>
              <w:rPr>
                <w:rFonts w:hint="eastAsia"/>
                <w:sz w:val="22"/>
                <w:szCs w:val="22"/>
              </w:rPr>
              <w:t>市场管理员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4-07-06-03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商业摄影师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4-08-09-01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展出动物保育员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4-09-06-04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保洁员</w:t>
            </w:r>
            <w:r>
              <w:rPr>
                <w:sz w:val="22"/>
                <w:szCs w:val="22"/>
              </w:rPr>
              <w:t>L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4-09-08-01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插花花艺师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4-09-10-05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保育师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养老护理员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4-10-01-05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裁缝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洗衣师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4-10-02-02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美容师（皮肤管理师）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4-10-03-01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美发师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4-10-03-02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美甲师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修脚师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4-10-03-05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保健调理师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4-10-04-01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保健按摩师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4-10-04-02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宠物健康护理员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4-10-07-01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网约配送员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4-10-08-01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礼仪主持人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4-13-01-02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讲解员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542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音响调音员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4-13-02-06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专项职业能力证书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家具组装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大圆机挡车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精密铜管设备维修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精密铜管制造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塑钢门窗制作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塑料注塑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沼气池建造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彩铃制作技术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传感器应用技术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单片机快速开发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单片机应用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电动自行车维修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光纤到户（</w:t>
            </w:r>
            <w:r>
              <w:rPr>
                <w:sz w:val="22"/>
                <w:szCs w:val="22"/>
              </w:rPr>
              <w:t>FTTH</w:t>
            </w:r>
            <w:r>
              <w:rPr>
                <w:rFonts w:hint="eastAsia"/>
                <w:sz w:val="22"/>
                <w:szCs w:val="22"/>
              </w:rPr>
              <w:t>）安装调试技术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金属门窗制作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汽车音响改装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汽车综合检测与诊断技术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无线局域网测试与维护技术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针织大圆机调试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工业机器人操作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纳米加工技术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无人机测绘操控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新能源汽车电池管理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充电桩运维管理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新能源汽车电驱动系统维护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盾构机操作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光电缆维护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珠宝首饰设计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首饰手工制作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首饰</w:t>
            </w:r>
            <w:r>
              <w:rPr>
                <w:sz w:val="22"/>
                <w:szCs w:val="22"/>
              </w:rPr>
              <w:t>3D</w:t>
            </w:r>
            <w:r>
              <w:rPr>
                <w:rFonts w:hint="eastAsia"/>
                <w:sz w:val="22"/>
                <w:szCs w:val="22"/>
              </w:rPr>
              <w:t>数字建模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装配式建筑</w:t>
            </w:r>
            <w:r>
              <w:rPr>
                <w:sz w:val="22"/>
                <w:szCs w:val="22"/>
              </w:rPr>
              <w:t>BIM</w:t>
            </w:r>
            <w:r>
              <w:rPr>
                <w:rFonts w:hint="eastAsia"/>
                <w:sz w:val="22"/>
                <w:szCs w:val="22"/>
              </w:rPr>
              <w:t>应用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云计算（私有云搭建）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云计算（私有云维护）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计算机软件功能测试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计算机硬件功能测试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工业机器人检修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广告图形图像处理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平面广告设计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3DMAX</w:t>
            </w:r>
            <w:r>
              <w:rPr>
                <w:rFonts w:hint="eastAsia"/>
                <w:sz w:val="22"/>
                <w:szCs w:val="22"/>
              </w:rPr>
              <w:t>图形图像处理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AUTOCAD</w:t>
            </w:r>
            <w:r>
              <w:rPr>
                <w:rFonts w:hint="eastAsia"/>
                <w:sz w:val="22"/>
                <w:szCs w:val="22"/>
              </w:rPr>
              <w:t>机械设计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专项职业能力证书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AUTOCAD</w:t>
            </w:r>
            <w:r>
              <w:rPr>
                <w:rFonts w:hint="eastAsia"/>
                <w:sz w:val="22"/>
                <w:szCs w:val="22"/>
              </w:rPr>
              <w:t>建筑设计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CORELDRAW</w:t>
            </w:r>
            <w:r>
              <w:rPr>
                <w:rFonts w:hint="eastAsia"/>
                <w:sz w:val="22"/>
                <w:szCs w:val="22"/>
              </w:rPr>
              <w:t>图形图像处理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PHOTOSHOP</w:t>
            </w:r>
            <w:r>
              <w:rPr>
                <w:rFonts w:hint="eastAsia"/>
                <w:sz w:val="22"/>
                <w:szCs w:val="22"/>
              </w:rPr>
              <w:t>图形图像处理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局域网管理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视频编辑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数据库应用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网页制作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微型计算机安装调试维修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应用程序设计编制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5G</w:t>
            </w:r>
            <w:r>
              <w:rPr>
                <w:rFonts w:hint="eastAsia"/>
                <w:sz w:val="22"/>
                <w:szCs w:val="22"/>
              </w:rPr>
              <w:t>基站建设与维护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数据标注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鸿蒙设备开发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HarmonyOS </w:t>
            </w:r>
            <w:r>
              <w:rPr>
                <w:rFonts w:hint="eastAsia"/>
                <w:sz w:val="22"/>
                <w:szCs w:val="22"/>
              </w:rPr>
              <w:t>应用开发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乐龄生活秘书服务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工业视觉系统相机装调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锂电池产线调试与维护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新能源汽车驱动电机检测与维修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新能源汽车电池与充电系统故障诊断与维修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家具钻孔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空调器安装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书刊平装装订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藤器纺织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土布织造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五金制品包装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竹家具制作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竹器编织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纺织面料成分检测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机织小样织样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家具配件包装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家具喷涂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家具砂磨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口腔固定工艺技术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口腔活动工艺技术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墙面刷涂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食品雕刻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室内瓷砖铺贴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手工编织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手工钩织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丝网花制作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专项职业能力证书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卫生器具安装与配管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员工关系管理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管道制作安装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防腐操作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通风制作安装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建筑门窗安装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建筑幕墙安装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自动售检票系统检修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装配式建筑装配施工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装配式建筑质量检验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装配式建筑构件生产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灯具安装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家具切割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服装缝纫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电商直播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草莓种植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公共安全突发事件协助处置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道路交通指挥疏导协助处理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办公软件应用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多媒体软件制作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会计软件应用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计算机中文速记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特殊人员社会行为指导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就业指导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金陵盐水鸭制作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毒品预防教育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家用空调设备清洗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居家收纳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球面软性角膜接触镜验配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消防救援无人机操作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盱眙龙虾制作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小鱼锅贴制作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陕西面皮制作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西安肉夹馍制作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西安羊肉泡馍制作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花卉栽培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灰土回填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面包烘焙技术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婴儿头发护理技术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生活（病员）照护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婴幼儿护理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室内保洁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KTV</w:t>
            </w:r>
            <w:r>
              <w:rPr>
                <w:rFonts w:hint="eastAsia"/>
                <w:sz w:val="22"/>
                <w:szCs w:val="22"/>
              </w:rPr>
              <w:t>服务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轨道交通客运服务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车站值班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专项职业能力证书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健康照护（老人）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健康照护（病人）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足部修治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背部敲拍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艾灸保健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珠宝首饰导购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母婴护理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黄桥烧饼制作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靖江蟹黄汤包制作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兴化鱼圆制作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泰州干丝制作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溱湖八鲜制作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母乳喂养指导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皮肤护理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鲜切花制作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东台鱼汤面制作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锅盖面制作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点茶制作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痘肌修护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孕产妇膳食搭配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脆长鱼制作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虾池制作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葱油酥饼制作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宣堡小馄饨制作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藕夹制作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149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煎饼制作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苏式糕团制作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养殖河豚鱼烹制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152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剪纸制作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153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香包缝制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154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徐州地锅制作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辣汤制作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盐城藕粉圆制作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157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扬州炒饭制作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158</w:t>
            </w:r>
          </w:p>
        </w:tc>
        <w:tc>
          <w:tcPr>
            <w:tcW w:w="778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111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产后恢复服务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100000151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培训合格</w:t>
            </w:r>
          </w:p>
          <w:p>
            <w:pPr>
              <w:spacing w:line="2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证书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159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短视频运营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3208990008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160</w:t>
            </w:r>
          </w:p>
        </w:tc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</w:p>
        </w:tc>
        <w:tc>
          <w:tcPr>
            <w:tcW w:w="41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 w:cs="??fal"/>
                <w:bCs/>
                <w:kern w:val="0"/>
                <w:sz w:val="22"/>
                <w:szCs w:val="22"/>
              </w:rPr>
            </w:pPr>
            <w:r>
              <w:rPr>
                <w:rFonts w:hint="eastAsia" w:cs="??fal"/>
                <w:bCs/>
                <w:kern w:val="0"/>
                <w:sz w:val="22"/>
                <w:szCs w:val="22"/>
              </w:rPr>
              <w:t>跨境电商</w:t>
            </w:r>
          </w:p>
        </w:tc>
        <w:tc>
          <w:tcPr>
            <w:tcW w:w="1563" w:type="dxa"/>
            <w:vAlign w:val="center"/>
          </w:tcPr>
          <w:p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3208990010</w:t>
            </w:r>
          </w:p>
        </w:tc>
      </w:tr>
    </w:tbl>
    <w:p>
      <w:pPr>
        <w:spacing w:line="580" w:lineRule="exact"/>
        <w:textAlignment w:val="baseline"/>
        <w:rPr>
          <w:rFonts w:eastAsia="方正黑体_GBK"/>
          <w:kern w:val="0"/>
          <w:szCs w:val="32"/>
        </w:rPr>
      </w:pPr>
      <w:r>
        <w:rPr>
          <w:rFonts w:hint="eastAsia" w:eastAsia="方正黑体_GBK"/>
          <w:kern w:val="0"/>
          <w:szCs w:val="32"/>
        </w:rPr>
        <w:t>附件</w:t>
      </w:r>
      <w:r>
        <w:rPr>
          <w:rFonts w:eastAsia="方正黑体_GBK"/>
          <w:kern w:val="0"/>
          <w:szCs w:val="32"/>
        </w:rPr>
        <w:t>3</w:t>
      </w:r>
    </w:p>
    <w:p>
      <w:pPr>
        <w:widowControl/>
        <w:spacing w:line="640" w:lineRule="exact"/>
        <w:jc w:val="center"/>
        <w:textAlignment w:val="baseline"/>
        <w:rPr>
          <w:rStyle w:val="12"/>
          <w:rFonts w:ascii="方正小标宋简体" w:hAnsi="Times New Roman" w:eastAsia="方正小标宋简体"/>
          <w:sz w:val="42"/>
          <w:szCs w:val="44"/>
        </w:rPr>
      </w:pPr>
      <w:r>
        <w:rPr>
          <w:rStyle w:val="12"/>
          <w:rFonts w:hint="eastAsia" w:ascii="方正小标宋简体" w:hAnsi="Times New Roman" w:eastAsia="方正小标宋简体"/>
          <w:sz w:val="42"/>
          <w:szCs w:val="44"/>
        </w:rPr>
        <w:t>淮安市</w:t>
      </w:r>
      <w:r>
        <w:rPr>
          <w:rStyle w:val="12"/>
          <w:rFonts w:ascii="方正小标宋简体" w:hAnsi="Times New Roman" w:eastAsia="方正小标宋简体"/>
          <w:sz w:val="42"/>
          <w:szCs w:val="44"/>
        </w:rPr>
        <w:t>2024</w:t>
      </w:r>
      <w:r>
        <w:rPr>
          <w:rStyle w:val="12"/>
          <w:rFonts w:hint="eastAsia" w:ascii="方正小标宋简体" w:hAnsi="Times New Roman" w:eastAsia="方正小标宋简体"/>
          <w:sz w:val="42"/>
          <w:szCs w:val="44"/>
        </w:rPr>
        <w:t>年高技能人才培训补贴紧缺型</w:t>
      </w:r>
    </w:p>
    <w:p>
      <w:pPr>
        <w:widowControl/>
        <w:spacing w:line="640" w:lineRule="exact"/>
        <w:jc w:val="center"/>
        <w:textAlignment w:val="baseline"/>
        <w:rPr>
          <w:rStyle w:val="12"/>
          <w:rFonts w:ascii="方正小标宋简体" w:hAnsi="Times New Roman" w:eastAsia="方正小标宋简体"/>
          <w:sz w:val="42"/>
          <w:szCs w:val="44"/>
        </w:rPr>
      </w:pPr>
      <w:r>
        <w:rPr>
          <w:rStyle w:val="12"/>
          <w:rFonts w:hint="eastAsia" w:ascii="方正小标宋简体" w:hAnsi="Times New Roman" w:eastAsia="方正小标宋简体"/>
          <w:sz w:val="42"/>
          <w:szCs w:val="44"/>
        </w:rPr>
        <w:t>职业（工种）指导目录</w:t>
      </w:r>
    </w:p>
    <w:p>
      <w:pPr>
        <w:spacing w:line="400" w:lineRule="exact"/>
      </w:pPr>
    </w:p>
    <w:tbl>
      <w:tblPr>
        <w:tblStyle w:val="5"/>
        <w:tblW w:w="91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6"/>
        <w:gridCol w:w="3168"/>
        <w:gridCol w:w="2054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  <w:r>
              <w:rPr>
                <w:rFonts w:hint="eastAsia" w:eastAsia="方正黑体_GBK"/>
                <w:sz w:val="22"/>
                <w:szCs w:val="22"/>
              </w:rPr>
              <w:t>序</w:t>
            </w:r>
            <w:r>
              <w:rPr>
                <w:rFonts w:eastAsia="方正黑体_GBK"/>
                <w:sz w:val="22"/>
                <w:szCs w:val="22"/>
              </w:rPr>
              <w:t xml:space="preserve">  </w:t>
            </w:r>
            <w:r>
              <w:rPr>
                <w:rFonts w:hint="eastAsia" w:eastAsia="方正黑体_GBK"/>
                <w:sz w:val="22"/>
                <w:szCs w:val="22"/>
              </w:rPr>
              <w:t>号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  <w:r>
              <w:rPr>
                <w:rFonts w:hint="eastAsia" w:eastAsia="方正黑体_GBK"/>
                <w:sz w:val="22"/>
                <w:szCs w:val="22"/>
              </w:rPr>
              <w:t>职</w:t>
            </w:r>
            <w:r>
              <w:rPr>
                <w:rFonts w:eastAsia="方正黑体_GBK"/>
                <w:sz w:val="22"/>
                <w:szCs w:val="22"/>
              </w:rPr>
              <w:t xml:space="preserve">  </w:t>
            </w:r>
            <w:r>
              <w:rPr>
                <w:rFonts w:hint="eastAsia" w:eastAsia="方正黑体_GBK"/>
                <w:sz w:val="22"/>
                <w:szCs w:val="22"/>
              </w:rPr>
              <w:t>业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  <w:r>
              <w:rPr>
                <w:rFonts w:hint="eastAsia" w:eastAsia="方正黑体_GBK"/>
                <w:sz w:val="22"/>
                <w:szCs w:val="22"/>
              </w:rPr>
              <w:t>编</w:t>
            </w:r>
            <w:r>
              <w:rPr>
                <w:rFonts w:eastAsia="方正黑体_GBK"/>
                <w:sz w:val="22"/>
                <w:szCs w:val="22"/>
              </w:rPr>
              <w:t xml:space="preserve">  </w:t>
            </w:r>
            <w:r>
              <w:rPr>
                <w:rFonts w:hint="eastAsia" w:eastAsia="方正黑体_GBK"/>
                <w:sz w:val="22"/>
                <w:szCs w:val="22"/>
              </w:rPr>
              <w:t>码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  <w:r>
              <w:rPr>
                <w:rFonts w:hint="eastAsia" w:eastAsia="方正黑体_GBK"/>
                <w:sz w:val="22"/>
                <w:szCs w:val="22"/>
              </w:rPr>
              <w:t>证</w:t>
            </w:r>
            <w:r>
              <w:rPr>
                <w:rFonts w:eastAsia="方正黑体_GBK"/>
                <w:sz w:val="22"/>
                <w:szCs w:val="22"/>
              </w:rPr>
              <w:t xml:space="preserve">  </w:t>
            </w:r>
            <w:r>
              <w:rPr>
                <w:rFonts w:hint="eastAsia" w:eastAsia="方正黑体_GBK"/>
                <w:sz w:val="22"/>
                <w:szCs w:val="22"/>
              </w:rPr>
              <w:t>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营销员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4-01-02-01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医药商品购销员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4-01-05-02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电子商务师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4-01-06-01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互联网营销师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4-01-06-02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无人机驾驶员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4-02-04-06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物流服务师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4-02-06-03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供应链管理师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4-02-06-05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快件处理员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4-02-07-09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信息通信网络机务员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信息通信网络运行管理员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4-04-04-01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网络与信息安全管理员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4-04-04-02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信息安全测试员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4-04-04-04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密码技术应用员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4-04-04-06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计算机程序设计员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4-04-05-01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计算机软件测试员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4-04-05-02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人工智能训练师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4-04-05-05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区块链应用操作员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4-04-05-06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服务机器人应用技术员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4-04-05-07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电子数据取证分析师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4-04-05-08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物业管理师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4-06-01-01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智能楼宇管理员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4-06-01-04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信用管理师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职业指导师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劳动关系协调师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4-07-03-02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创业指导师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4-07-03-03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企业人力资源管理师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4-07-03-04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职业培训师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4-07-03-05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安全防范系统安装维护员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4-07-05-04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29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无人机测绘操控员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4-08-03-07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环境监测员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4-08-06-00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室内装饰设计师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4-08-08-07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建筑信息模型技术员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L/S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4-08-08-23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婴幼儿发展引导员（育婴员）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4-10-01-01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养老护理员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4-10-01-05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家政服务员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4-10-01-06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全媒体运营师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4-13-01-05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动画制作员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4-13-02-02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健康照护师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39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健康管理师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4-14-02-02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出生缺陷防控咨询师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老年人能力评估师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4-14-02-05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助听器验配师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社群健康助理员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4-14-04-04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电子竞技运营师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4-14-05-06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家畜饲养员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5-03-02-01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非织造布制造工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6-04-05-00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化工原料准备工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6-11-01-01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化工总控工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6-11-01-03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纯碱生产工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6-11-02-05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化学合成制药工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6-12-01-00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药物制剂工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6-12-03-00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化纤后处理工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6-13-02-02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玻璃制品加工工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6-15-03-04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陶瓷烧成工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6-15-05-03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炼钢工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6-17-02-02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金属材热处理工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6-17-09-05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焊管机组操作工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6-17-09-06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车工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59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铣工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磨工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  <w:highlight w:val="yellow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多工序数控机床操作调整工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6-18-01-07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电切削工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6-18-01-08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铆工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6-18-01-11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冲压工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6-18-01-12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增材制造设备操作员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L/S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6-18-01-13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铸造工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金属热处理工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6-18-02-03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焊工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模具工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6-18-04-01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磨具制造工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6-18-04-04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装配钳工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6-20-01-01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风电机组制造工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6-20-02-04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机床装调维修工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6-20-03-01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电梯装配调试工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6-20-04-00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光学镜头制造工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6-20-07-05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工程机械装配调试工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6-21-01-02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汽车生产线操作工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6-22-01-01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78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汽车零部件再制造工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6-22-01-03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  <w:lang w:val="en"/>
              </w:rPr>
            </w:pPr>
            <w:r>
              <w:rPr>
                <w:rFonts w:eastAsia="方正仿宋_GBK"/>
                <w:sz w:val="22"/>
                <w:szCs w:val="22"/>
                <w:lang w:val="en"/>
              </w:rPr>
              <w:t>79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汽车装调工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6-22-02-01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  <w:lang w:val="en"/>
              </w:rPr>
            </w:pPr>
            <w:r>
              <w:rPr>
                <w:rFonts w:eastAsia="方正仿宋_GBK"/>
                <w:sz w:val="22"/>
                <w:szCs w:val="22"/>
                <w:lang w:val="en"/>
              </w:rPr>
              <w:t>80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光伏组件制造工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6-24-02-04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电线电缆制造工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6-24-03-01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光纤光缆制造工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6-24-03-02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液晶显示器件制造工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6-25-02-03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晶片加工工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6-25-02-04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半导体芯片制造工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6-25-02-05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激光设备安装调试员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6-25-04-04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物联网安装调试员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6-25-04-09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仪器仪表制造工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6-26-01-01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89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水供应输排工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L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6-28-03-02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装配式建筑施工员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6-29-01-06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91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机械设备安装工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6-29-03-01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92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制冷空调系统安装维修工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6-29-03-05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93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建筑门窗幕墙安装工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6-29-04-02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94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机修钳工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6-31-01-02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95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电工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96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无损检测员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6-31-03-04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97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质检员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6-31-03-05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98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工业机器人系统运维员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6-31-07-01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99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工业视觉系统运维员</w:t>
            </w: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6-31-07-02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100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工业机器人系统操作员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  <w:lang w:bidi="ar"/>
              </w:rPr>
              <w:t>S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6-31-07-03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101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化学检验员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6-31-03-01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102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纺织染色工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6-04-06-02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103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缝纫工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6-05-01-03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104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快递员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4-02-07-08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105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起重装卸机械操作工（汽车吊司机、叉车司机）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6-30-05-01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106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*</w:t>
            </w:r>
            <w:r>
              <w:rPr>
                <w:rFonts w:hint="eastAsia" w:eastAsia="方正仿宋_GBK"/>
                <w:sz w:val="22"/>
                <w:szCs w:val="22"/>
              </w:rPr>
              <w:t>客户服务管理员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4-07-02-03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107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电池制造工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6-24-04-00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108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汽车维修工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4-12-01-01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109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收银员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4-01-02-04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110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*</w:t>
            </w:r>
            <w:r>
              <w:rPr>
                <w:rFonts w:hint="eastAsia" w:eastAsia="方正仿宋_GBK"/>
                <w:sz w:val="22"/>
                <w:szCs w:val="22"/>
              </w:rPr>
              <w:t>营养师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4-14-02-01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111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饲料加工工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6-01-02-00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112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眼镜验光师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4-14-03-03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113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粗纱工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6-04-01-05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114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纤维检验员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4-08-05-02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115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纺织纤维梳理工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6-04-01-03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116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玻璃配料熔化工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6-15-03-01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117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玻璃及玻璃制品成型工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6-15-03-02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118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纺纱工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6-04-02-01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119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印花工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6-04-06-03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120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塑料制品成型制作工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6-14-02-00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121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水泥生产工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6-15-01-01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122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水泥混凝土制品工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6-15-01-02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123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井矿盐制盐工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6-16-03-03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124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电子专用设备装调工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6-21-04-01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125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仓储管理员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4-02-06-01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126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*</w:t>
            </w:r>
            <w:r>
              <w:rPr>
                <w:rFonts w:hint="eastAsia" w:eastAsia="方正仿宋_GBK"/>
                <w:sz w:val="22"/>
                <w:szCs w:val="22"/>
              </w:rPr>
              <w:t>采购员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4-01-01-00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127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包装工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6-31-05-00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128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肉制品加工工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6-01-04-03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129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裁剪工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6-05-01-02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5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130</w:t>
            </w:r>
          </w:p>
        </w:tc>
        <w:tc>
          <w:tcPr>
            <w:tcW w:w="3168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保育师</w:t>
            </w:r>
          </w:p>
        </w:tc>
        <w:tc>
          <w:tcPr>
            <w:tcW w:w="205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sz w:val="22"/>
                <w:szCs w:val="22"/>
              </w:rPr>
              <w:t>4-10-01-03</w:t>
            </w:r>
          </w:p>
        </w:tc>
        <w:tc>
          <w:tcPr>
            <w:tcW w:w="237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hint="eastAsia" w:eastAsia="方正仿宋_GBK"/>
                <w:sz w:val="22"/>
                <w:szCs w:val="22"/>
              </w:rPr>
              <w:t>等级评价</w:t>
            </w:r>
          </w:p>
        </w:tc>
      </w:tr>
    </w:tbl>
    <w:p>
      <w:pPr>
        <w:rPr>
          <w:rFonts w:eastAsia="方正仿宋_GBK"/>
          <w:kern w:val="0"/>
          <w:szCs w:val="21"/>
        </w:rPr>
      </w:pPr>
    </w:p>
    <w:p>
      <w:pPr>
        <w:textAlignment w:val="baseline"/>
        <w:rPr>
          <w:rStyle w:val="12"/>
          <w:rFonts w:ascii="方正黑体_GBK" w:hAnsi="Times New Roman" w:eastAsia="方正黑体_GBK"/>
          <w:kern w:val="0"/>
          <w:sz w:val="32"/>
          <w:szCs w:val="32"/>
        </w:rPr>
      </w:pPr>
      <w:r>
        <w:rPr>
          <w:rStyle w:val="12"/>
          <w:rFonts w:ascii="Times New Roman" w:hAnsi="Times New Roman" w:eastAsia="方正黑体_GBK"/>
          <w:kern w:val="0"/>
          <w:sz w:val="32"/>
          <w:szCs w:val="32"/>
        </w:rPr>
        <w:br w:type="page"/>
      </w:r>
      <w:r>
        <w:rPr>
          <w:rStyle w:val="12"/>
          <w:rFonts w:hint="eastAsia" w:ascii="方正黑体_GBK" w:hAnsi="Times New Roman" w:eastAsia="方正黑体_GBK"/>
          <w:kern w:val="0"/>
          <w:sz w:val="32"/>
          <w:szCs w:val="32"/>
        </w:rPr>
        <w:t>附件</w:t>
      </w:r>
      <w:r>
        <w:rPr>
          <w:rStyle w:val="12"/>
          <w:rFonts w:ascii="方正黑体_GBK" w:hAnsi="Times New Roman" w:eastAsia="方正黑体_GBK"/>
          <w:kern w:val="0"/>
          <w:sz w:val="32"/>
          <w:szCs w:val="32"/>
        </w:rPr>
        <w:t>4</w:t>
      </w:r>
    </w:p>
    <w:p>
      <w:pPr>
        <w:spacing w:line="640" w:lineRule="exact"/>
        <w:jc w:val="center"/>
        <w:textAlignment w:val="baseline"/>
        <w:rPr>
          <w:rStyle w:val="12"/>
          <w:rFonts w:ascii="Times New Roman" w:hAnsi="Times New Roman" w:eastAsia="方正小标宋_GBK"/>
          <w:sz w:val="44"/>
          <w:szCs w:val="44"/>
        </w:rPr>
      </w:pPr>
      <w:r>
        <w:rPr>
          <w:rStyle w:val="12"/>
          <w:rFonts w:hint="eastAsia" w:ascii="Times New Roman" w:hAnsi="Times New Roman" w:eastAsia="方正小标宋_GBK"/>
          <w:sz w:val="44"/>
          <w:szCs w:val="44"/>
        </w:rPr>
        <w:t>参保职工技能提升补贴工种及目录信息对照表</w:t>
      </w:r>
    </w:p>
    <w:p>
      <w:pPr>
        <w:spacing w:line="400" w:lineRule="exact"/>
      </w:pPr>
    </w:p>
    <w:tbl>
      <w:tblPr>
        <w:tblStyle w:val="5"/>
        <w:tblW w:w="91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743"/>
        <w:gridCol w:w="1425"/>
        <w:gridCol w:w="1905"/>
        <w:gridCol w:w="780"/>
        <w:gridCol w:w="1590"/>
        <w:gridCol w:w="18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不同</w:t>
            </w:r>
          </w:p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情形</w:t>
            </w:r>
          </w:p>
        </w:tc>
        <w:tc>
          <w:tcPr>
            <w:tcW w:w="4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现行目录职业（工种）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rPr>
                <w:rFonts w:eastAsia="方正黑体_GBK"/>
                <w:kern w:val="0"/>
                <w:sz w:val="21"/>
                <w:szCs w:val="21"/>
              </w:rPr>
            </w:pPr>
          </w:p>
        </w:tc>
        <w:tc>
          <w:tcPr>
            <w:tcW w:w="34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系统中过渡期间职业（工种）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工种类别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工种编码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工种名称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工种类别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工种编码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hint="eastAsia" w:eastAsia="方正黑体_GBK"/>
                <w:kern w:val="0"/>
                <w:sz w:val="21"/>
                <w:szCs w:val="21"/>
              </w:rPr>
              <w:t>工种名称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名称一致编码不一致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3020201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保卫管理员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3020200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保卫管理员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4010601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电子商务师</w:t>
            </w:r>
            <w:r>
              <w:rPr>
                <w:rFonts w:eastAsia="方正仿宋_GBK"/>
                <w:kern w:val="0"/>
                <w:sz w:val="21"/>
                <w:szCs w:val="21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4010202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电子商务师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4010602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互联网营销师</w:t>
            </w:r>
            <w:r>
              <w:rPr>
                <w:rFonts w:eastAsia="方正仿宋_GBK"/>
                <w:kern w:val="0"/>
                <w:sz w:val="21"/>
                <w:szCs w:val="21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4010207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互联网营销师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4070204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信用管理师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4050602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信用管理师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4080821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会展设计师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4070701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会展设计师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6180113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增材制造设备操作员</w:t>
            </w:r>
            <w:r>
              <w:rPr>
                <w:rFonts w:eastAsia="方正仿宋_GBK"/>
                <w:kern w:val="0"/>
                <w:sz w:val="21"/>
                <w:szCs w:val="21"/>
              </w:rPr>
              <w:t>L/S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6209900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增材制造设备操作员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6310703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工业机器人系统操作员</w:t>
            </w:r>
            <w:r>
              <w:rPr>
                <w:rFonts w:eastAsia="方正仿宋_GBK"/>
                <w:kern w:val="0"/>
                <w:sz w:val="21"/>
                <w:szCs w:val="21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6309900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工业机器人系统操作员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C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4100801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网约配送员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C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4020710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网约配送员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4140506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电子竞技运营师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4130503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电子竞技运营师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4020406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无人机驾驶员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4990000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无人机驾驶员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4140103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健康照护师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健康照护师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6290106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装配式建筑施工员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6299900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装配式建筑施工员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4140404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社群健康助理员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4140104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社群健康助理员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4110101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供电服务员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4110100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供电服务员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4080823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建筑信息模型技术员</w:t>
            </w:r>
            <w:r>
              <w:rPr>
                <w:rFonts w:eastAsia="方正仿宋_GBK"/>
                <w:kern w:val="0"/>
                <w:sz w:val="21"/>
                <w:szCs w:val="21"/>
              </w:rPr>
              <w:t>L/S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4040504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建筑信息模型技术员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4060104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智能楼宇管理员</w:t>
            </w:r>
            <w:r>
              <w:rPr>
                <w:rFonts w:eastAsia="方正仿宋_GBK"/>
                <w:kern w:val="0"/>
                <w:sz w:val="21"/>
                <w:szCs w:val="21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4070503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智能楼宇管理员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4040406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密码技术应用员</w:t>
            </w:r>
            <w:r>
              <w:rPr>
                <w:rFonts w:eastAsia="方正仿宋_GBK"/>
                <w:kern w:val="0"/>
                <w:sz w:val="21"/>
                <w:szCs w:val="21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4070506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密码技术应用员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6310701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工业机器人系统运维员</w:t>
            </w:r>
            <w:r>
              <w:rPr>
                <w:rFonts w:eastAsia="方正仿宋_GBK"/>
                <w:kern w:val="0"/>
                <w:sz w:val="21"/>
                <w:szCs w:val="21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6310110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工业机器人系统运维员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4081001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陶瓷工艺师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4080814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陶瓷工艺师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4130105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全媒体运营师</w:t>
            </w: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4130504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全媒体运营师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4140507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电子竞技员</w:t>
            </w: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 xml:space="preserve">  4139901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4139900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电子竞技员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6310702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*</w:t>
            </w: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工业视觉系统运维员</w:t>
            </w: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6310111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工业视觉系统运维员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3010403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劳动保障协理员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A407990200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劳动保障协理员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4140503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游泳救生员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4130403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游泳救生员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4050301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*</w:t>
            </w: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保险代理人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4050401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保险代理人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编码一致名称不一致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3010102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政务服务办事员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3010102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社区事务员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4020201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客运车辆驾驶员</w:t>
            </w:r>
            <w:r>
              <w:rPr>
                <w:rFonts w:eastAsia="方正仿宋_GBK"/>
                <w:kern w:val="0"/>
                <w:sz w:val="21"/>
                <w:szCs w:val="21"/>
              </w:rPr>
              <w:t>L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4020201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道路客运汽车驾驶员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4070301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职业指导师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4070301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职业指导员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4070302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劳动关系协调师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4070302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劳动关系协调员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4070503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消防设施操作员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4070503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智能楼宇管理员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4091003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盆景师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4091003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盆景工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6020611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评茶师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6020611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评茶员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6200101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装配钳工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6200101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钳工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4140103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健康照护师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4140103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呼吸治疗师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4140201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营养师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4140201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公共营养师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4140303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眼镜验光师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4140303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眼镜验光员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6020101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糕点面包烘焙师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6020101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糕点面包烘焙工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restart"/>
            <w:tcBorders>
              <w:top w:val="nil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编码和名称不一致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6310102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机修钳工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6200101</w:t>
            </w: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钳工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A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6180406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工具钳工</w:t>
            </w: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4100101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婴幼儿发展引导员（育婴员）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B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4100102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育婴员</w:t>
            </w:r>
          </w:p>
        </w:tc>
      </w:tr>
    </w:tbl>
    <w:p>
      <w:pPr>
        <w:widowControl/>
        <w:spacing w:line="640" w:lineRule="exact"/>
        <w:jc w:val="left"/>
        <w:textAlignment w:val="baseline"/>
        <w:rPr>
          <w:rStyle w:val="12"/>
          <w:rFonts w:ascii="Times New Roman" w:hAnsi="Times New Roman"/>
          <w:color w:val="000000"/>
          <w:sz w:val="21"/>
          <w:u w:val="single"/>
        </w:rPr>
      </w:pPr>
    </w:p>
    <w:p>
      <w:pPr>
        <w:widowControl/>
        <w:spacing w:line="640" w:lineRule="exact"/>
        <w:jc w:val="left"/>
        <w:textAlignment w:val="baseline"/>
        <w:rPr>
          <w:rStyle w:val="12"/>
          <w:rFonts w:ascii="方正黑体_GBK" w:hAnsi="Times New Roman" w:eastAsia="方正黑体_GBK"/>
          <w:kern w:val="0"/>
          <w:sz w:val="32"/>
          <w:szCs w:val="32"/>
        </w:rPr>
      </w:pPr>
      <w:r>
        <w:rPr>
          <w:rStyle w:val="12"/>
          <w:rFonts w:ascii="Times New Roman" w:hAnsi="Times New Roman"/>
          <w:color w:val="000000"/>
          <w:sz w:val="21"/>
          <w:u w:val="single"/>
        </w:rPr>
        <w:br w:type="page"/>
      </w:r>
      <w:r>
        <w:rPr>
          <w:rStyle w:val="12"/>
          <w:rFonts w:hint="eastAsia" w:ascii="方正黑体_GBK" w:hAnsi="Times New Roman" w:eastAsia="方正黑体_GBK"/>
          <w:kern w:val="0"/>
          <w:sz w:val="32"/>
          <w:szCs w:val="32"/>
        </w:rPr>
        <w:t>附件</w:t>
      </w:r>
      <w:r>
        <w:rPr>
          <w:rStyle w:val="12"/>
          <w:rFonts w:ascii="方正黑体_GBK" w:hAnsi="Times New Roman" w:eastAsia="方正黑体_GBK"/>
          <w:kern w:val="0"/>
          <w:sz w:val="32"/>
          <w:szCs w:val="32"/>
        </w:rPr>
        <w:t>5</w:t>
      </w:r>
    </w:p>
    <w:p>
      <w:pPr>
        <w:spacing w:line="590" w:lineRule="exact"/>
        <w:jc w:val="center"/>
        <w:textAlignment w:val="baseline"/>
        <w:rPr>
          <w:rStyle w:val="12"/>
          <w:rFonts w:ascii="Times New Roman" w:hAnsi="Times New Roman" w:eastAsia="方正小标宋简体"/>
          <w:sz w:val="44"/>
          <w:szCs w:val="44"/>
        </w:rPr>
      </w:pPr>
      <w:r>
        <w:rPr>
          <w:rStyle w:val="12"/>
          <w:rFonts w:hint="eastAsia" w:ascii="Times New Roman" w:hAnsi="Times New Roman" w:eastAsia="方正小标宋简体"/>
          <w:sz w:val="44"/>
          <w:szCs w:val="44"/>
        </w:rPr>
        <w:t>江苏省创业培训项目编码规则</w:t>
      </w:r>
    </w:p>
    <w:p>
      <w:pPr>
        <w:spacing w:line="590" w:lineRule="exact"/>
        <w:jc w:val="center"/>
        <w:textAlignment w:val="baseline"/>
        <w:rPr>
          <w:rStyle w:val="12"/>
          <w:rFonts w:ascii="Times New Roman" w:hAnsi="Times New Roman" w:eastAsia="方正仿宋_GBK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一、马兰花中国创业培训项目，全省统一编码如下：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产生你的企业想法（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GYB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），编码：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JCA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创办你的企业（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SYB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），编码：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JCB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网络创业培训，编码：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JCCW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模拟创业实训，编码：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JCCM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改善你的企业（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IYB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），编码：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JCDI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扩大你的企业（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EYB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），编码：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JCDE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32" w:firstLineChars="200"/>
        <w:textAlignment w:val="baseline"/>
        <w:rPr>
          <w:rStyle w:val="12"/>
          <w:rFonts w:ascii="Times New Roman" w:hAnsi="Times New Roman" w:eastAsia="方正仿宋_GBK"/>
          <w:color w:val="000000"/>
          <w:sz w:val="32"/>
          <w:szCs w:val="32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二、地方个性化创业培训项目，如地方创业能力培训项目，其编码规则为：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JCB+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市级代码编号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+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序号；其中，市级代码南京市为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01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，无锡市为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02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，其他市依次排序，淮安市编码为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08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；序号根据相应市第一个培训项目对应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01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，第二个培训项目对应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02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，依次类推。例如，淮安市某创业能力个性化培训项目编码为：</w:t>
      </w:r>
      <w:r>
        <w:rPr>
          <w:rStyle w:val="12"/>
          <w:rFonts w:ascii="Times New Roman" w:hAnsi="Times New Roman" w:eastAsia="方正仿宋_GBK"/>
          <w:color w:val="000000"/>
          <w:sz w:val="32"/>
          <w:szCs w:val="32"/>
        </w:rPr>
        <w:t>JCB08-01</w:t>
      </w: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。</w:t>
      </w:r>
    </w:p>
    <w:p>
      <w:pPr>
        <w:ind w:firstLine="632" w:firstLineChars="200"/>
        <w:rPr>
          <w:rStyle w:val="12"/>
          <w:rFonts w:ascii="Times New Roman" w:hAnsi="Times New Roman" w:eastAsia="方正仿宋_GBK"/>
          <w:color w:val="000000"/>
          <w:kern w:val="0"/>
          <w:sz w:val="32"/>
          <w:szCs w:val="32"/>
          <w:u w:val="single"/>
        </w:rPr>
      </w:pPr>
      <w:r>
        <w:rPr>
          <w:rStyle w:val="12"/>
          <w:rFonts w:hint="eastAsia" w:ascii="Times New Roman" w:hAnsi="Times New Roman" w:eastAsia="方正仿宋_GBK"/>
          <w:color w:val="000000"/>
          <w:sz w:val="32"/>
          <w:szCs w:val="32"/>
        </w:rPr>
        <w:t>地方个性化创业培训项目需报省厅备案，给予编码。</w:t>
      </w:r>
    </w:p>
    <w:p>
      <w:pPr>
        <w:rPr>
          <w:rFonts w:eastAsia="方正仿宋_GBK"/>
        </w:rPr>
      </w:pPr>
      <w:r>
        <w:rPr>
          <w:rFonts w:eastAsia="方正仿宋_GBK"/>
        </w:rPr>
        <w:br w:type="page"/>
      </w: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ind w:firstLine="632" w:firstLineChars="200"/>
        <w:rPr>
          <w:rFonts w:eastAsia="方正仿宋_GBK"/>
          <w:sz w:val="28"/>
        </w:rPr>
      </w:pPr>
      <w:r>
        <w:pict>
          <v:line id="直线 5" o:spid="_x0000_s1027" o:spt="20" style="position:absolute;left:0pt;margin-left:0pt;margin-top:0pt;height:0pt;width:450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iEPyQEAAIEDAAAOAAAAZHJzL2Uyb0RvYy54bWysU0uOEzEQ3SNxB8t70p1IzaeVziwmDBsE&#10;kYADVPzptuSfXCadnIVrsGLDceYalJ1Mhs8GIbJwyvV5Ve+5en1zdJYdVEIT/MCXi5Yz5UWQxo8D&#10;//Tx7tlLzjCDl2CDVwM/KeQ3m6dP1nPs1SpMwUqVGIF47Oc48Cnn2DcNikk5wEWIylNQh+Qg0zWN&#10;jUwwE7qzzaptnzdzSDKmIBQiebfnIN9UfK2VyO+1RpWZHTjNluuZ6rkvZ7NZQz8miJMRlzHgH6Zw&#10;YDw1vUJtIQP7nMwfUM6IFDDovBDBNUFrI1TlQGyW7W9sPkwQVeVC4mC8yoT/D1a8O+wSM3LgK848&#10;OHqi+y9f7799Z13RZo7YU8qt36XLDeMuFaJHnVz5JwrsWPU8XfVUx8wEObsXy65tSXbxEGseC2PC&#10;/EYFx4oxcGt8oQo9HN5ipmaU+pBS3NazeeCvulVHcECboi1kMl2k2dGPtRaDNfLOWFsqMI37W5vY&#10;Acrb11+hRLi/pJUmW8DpnFdD562YFMjXXrJ8iqSKp/XlZQSnJGdW0bYXiwChz2Ds32RSa+tpgqLq&#10;Wcdi7YM8VXmrn965znjZybJIP99r9eOXs/kBAAD//wMAUEsDBBQABgAIAAAAIQAX3fNj1wAAAAIB&#10;AAAPAAAAZHJzL2Rvd25yZXYueG1sTI/BTsMwDIbvSLxDZCQuE0sYEoKu6YSA3riwMe3qNV5b0Thd&#10;k22Fp8fjAhdLn37r9+d8MfpOHWmIbWALt1MDirgKruXawseqvHkAFROywy4wWfiiCIvi8iLHzIUT&#10;v9NxmWolJRwztNCk1Gdax6ohj3EaemLJdmHwmASHWrsBT1LuOz0z5l57bFkuNNjTc0PV5/LgLcRy&#10;Tfvye1JNzOauDjTbv7y9orXXV+PTHFSiMf0tw1lf1KEQp204sIuqsyCPpN8p2aMxgtsz6iLX/9WL&#10;HwAAAP//AwBQSwECLQAUAAYACAAAACEAtoM4kv4AAADhAQAAEwAAAAAAAAAAAAAAAAAAAAAAW0Nv&#10;bnRlbnRfVHlwZXNdLnhtbFBLAQItABQABgAIAAAAIQA4/SH/1gAAAJQBAAALAAAAAAAAAAAAAAAA&#10;AC8BAABfcmVscy8ucmVsc1BLAQItABQABgAIAAAAIQDmKiEPyQEAAIEDAAAOAAAAAAAAAAAAAAAA&#10;AC4CAABkcnMvZTJvRG9jLnhtbFBLAQItABQABgAIAAAAIQAX3fNj1wAAAAIBAAAPAAAAAAAAAAAA&#10;AAAAACMEAABkcnMvZG93bnJldi54bWxQSwUGAAAAAAQABADzAAAAJwUAAAAA&#10;">
            <v:path arrowok="t"/>
            <v:fill focussize="0,0"/>
            <v:stroke/>
            <v:imagedata o:title=""/>
            <o:lock v:ext="edit"/>
          </v:line>
        </w:pict>
      </w:r>
      <w:r>
        <w:pict>
          <v:line id="_x0000_s1028" o:spid="_x0000_s1028" o:spt="20" style="position:absolute;left:0pt;margin-left:0pt;margin-top:29pt;height:0pt;width:450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hDFywEAAIEDAAAOAAAAZHJzL2Uyb0RvYy54bWysU0uOEzEQ3SNxB8t70p2I8GmlM4sJwwZB&#10;JIYDVPzptuSfXCadnIVrsGLDceYalJ1MBpjNCJGFUy5Xvar3qnp1dXCW7VVCE3zP57OWM+VFkMYP&#10;Pf9ye/PiDWeYwUuwwaueHxXyq/XzZ6spdmoRxmClSoxAPHZT7PmYc+yaBsWoHOAsROXpUYfkINM1&#10;DY1MMBG6s82ibV81U0gypiAUInk3p0e+rvhaK5E/aY0qM9tz6i3XM9VzV85mvYJuSBBHI85twD90&#10;4cB4KnqB2kAG9jWZR1DOiBQw6DwTwTVBayNU5UBs5u1fbD6PEFXlQuJgvMiE/w9WfNxvEzOSZseZ&#10;B0cjuvv2/e7HT/ayaDNF7Cjk2m/T+YZxmwrRg06u/BMFdqh6Hi96qkNmgpzL1/Nl25Ls4v6teUiM&#10;CfN7FRwrRs+t8YUqdLD/gJmKUeh9SHFbz6aev10ulgQHtCnaQibTReod/VBzMVgjb4y1JQPTsLu2&#10;ie2hzL7+CiXC/SOsFNkAjqe4+nTailGBfOcly8dIqnhaX15acEpyZhVte7EIELoMxj4lkkpbTx0U&#10;VU86FmsX5LHKW/0059rjeSfLIv1+r9kPX876FwAAAP//AwBQSwMEFAAGAAgAAAAhACcNbkXaAAAA&#10;BgEAAA8AAABkcnMvZG93bnJldi54bWxMj09PwzAMxe9I+w6RkbhMLGEINErTaQJ624UB4uo1pq1o&#10;nK7JtsKnxxMHOPnPs977OV+OvlMHGmIb2MLVzIAiroJrubbw+lJeLkDFhOywC0wWvijCspic5Zi5&#10;cORnOmxSrcSEY4YWmpT6TOtYNeQxzkJPLNpHGDwmGYdauwGPYu47PTfmVntsWRIa7Omhoepzs/cW&#10;YvlGu/J7Wk3N+3UdaL57XD+htRfn4+oeVKIx/R3DCV/QoRCmbdizi6qzII8kCzcLqaLeGSPN9neh&#10;i1z/xy9+AAAA//8DAFBLAQItABQABgAIAAAAIQC2gziS/gAAAOEBAAATAAAAAAAAAAAAAAAAAAAA&#10;AABbQ29udGVudF9UeXBlc10ueG1sUEsBAi0AFAAGAAgAAAAhADj9If/WAAAAlAEAAAsAAAAAAAAA&#10;AAAAAAAALwEAAF9yZWxzLy5yZWxzUEsBAi0AFAAGAAgAAAAhAHUWEMXLAQAAgQMAAA4AAAAAAAAA&#10;AAAAAAAALgIAAGRycy9lMm9Eb2MueG1sUEsBAi0AFAAGAAgAAAAhACcNbkXaAAAABgEAAA8AAAAA&#10;AAAAAAAAAAAAJQQAAGRycy9kb3ducmV2LnhtbFBLBQYAAAAABAAEAPMAAAAsBQAAAAA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eastAsia="方正仿宋_GBK"/>
          <w:sz w:val="28"/>
        </w:rPr>
        <w:t>淮安市人力资源和社会保障局办公室</w:t>
      </w:r>
      <w:r>
        <w:rPr>
          <w:rFonts w:eastAsia="方正仿宋_GBK"/>
          <w:sz w:val="28"/>
        </w:rPr>
        <w:t xml:space="preserve">         202</w:t>
      </w:r>
      <w:r>
        <w:rPr>
          <w:rFonts w:eastAsia="方正仿宋_GBK"/>
          <w:sz w:val="28"/>
          <w:lang w:val="en"/>
        </w:rPr>
        <w:t>4</w:t>
      </w:r>
      <w:r>
        <w:rPr>
          <w:rFonts w:hint="eastAsia" w:eastAsia="方正仿宋_GBK"/>
          <w:sz w:val="28"/>
        </w:rPr>
        <w:t>年</w:t>
      </w:r>
      <w:r>
        <w:rPr>
          <w:rFonts w:eastAsia="方正仿宋_GBK"/>
          <w:sz w:val="28"/>
        </w:rPr>
        <w:t>3</w:t>
      </w:r>
      <w:r>
        <w:rPr>
          <w:rFonts w:hint="eastAsia" w:eastAsia="方正仿宋_GBK"/>
          <w:sz w:val="28"/>
        </w:rPr>
        <w:t>月</w:t>
      </w:r>
      <w:r>
        <w:rPr>
          <w:rFonts w:eastAsia="方正仿宋_GBK"/>
          <w:sz w:val="28"/>
        </w:rPr>
        <w:t>20</w:t>
      </w:r>
      <w:r>
        <w:rPr>
          <w:rFonts w:hint="eastAsia" w:eastAsia="方正仿宋_GBK"/>
          <w:sz w:val="28"/>
        </w:rPr>
        <w:t>日印发</w:t>
      </w:r>
    </w:p>
    <w:sectPr>
      <w:footerReference r:id="rId3" w:type="default"/>
      <w:footerReference r:id="rId4" w:type="even"/>
      <w:pgSz w:w="11907" w:h="16840"/>
      <w:pgMar w:top="1814" w:right="1531" w:bottom="1701" w:left="1531" w:header="851" w:footer="1134" w:gutter="0"/>
      <w:cols w:space="720" w:num="1"/>
      <w:docGrid w:type="linesAndChars" w:linePitch="60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fal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ascii="宋体" w:hAnsi="宋体" w:eastAsia="宋体"/>
        <w:sz w:val="28"/>
        <w:szCs w:val="28"/>
      </w:rPr>
      <w:t xml:space="preserve">— </w:t>
    </w:r>
    <w:r>
      <w:rPr>
        <w:rStyle w:val="8"/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Style w:val="8"/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29</w:t>
    </w:r>
    <w:r>
      <w:rPr>
        <w:rStyle w:val="8"/>
        <w:rFonts w:ascii="宋体" w:hAnsi="宋体" w:eastAsia="宋体"/>
        <w:sz w:val="28"/>
        <w:szCs w:val="28"/>
      </w:rPr>
      <w:fldChar w:fldCharType="end"/>
    </w:r>
    <w:r>
      <w:rPr>
        <w:rStyle w:val="8"/>
        <w:rFonts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58"/>
  <w:drawingGridVerticalSpacing w:val="3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U5ZmU2ZTNkNjIyYzQzNTkzNjkwYzNiMTI3NDJjZDIifQ=="/>
  </w:docVars>
  <w:rsids>
    <w:rsidRoot w:val="FCFF54EF"/>
    <w:rsid w:val="000333C2"/>
    <w:rsid w:val="000703E7"/>
    <w:rsid w:val="000727B1"/>
    <w:rsid w:val="00077C7A"/>
    <w:rsid w:val="000A18AC"/>
    <w:rsid w:val="000A27EC"/>
    <w:rsid w:val="000C603A"/>
    <w:rsid w:val="000E2FE0"/>
    <w:rsid w:val="000E3D2B"/>
    <w:rsid w:val="000E422A"/>
    <w:rsid w:val="00133384"/>
    <w:rsid w:val="0013351B"/>
    <w:rsid w:val="00134D2C"/>
    <w:rsid w:val="00152141"/>
    <w:rsid w:val="00170448"/>
    <w:rsid w:val="00170AD9"/>
    <w:rsid w:val="001C17F4"/>
    <w:rsid w:val="001C64B8"/>
    <w:rsid w:val="001E4679"/>
    <w:rsid w:val="0021174E"/>
    <w:rsid w:val="002258F6"/>
    <w:rsid w:val="002437F0"/>
    <w:rsid w:val="00283634"/>
    <w:rsid w:val="00285CA0"/>
    <w:rsid w:val="0029559C"/>
    <w:rsid w:val="002957EE"/>
    <w:rsid w:val="00297C29"/>
    <w:rsid w:val="002B0DBB"/>
    <w:rsid w:val="002B4692"/>
    <w:rsid w:val="002B5A03"/>
    <w:rsid w:val="002F77E8"/>
    <w:rsid w:val="00302A80"/>
    <w:rsid w:val="00306D70"/>
    <w:rsid w:val="0031735F"/>
    <w:rsid w:val="0033416D"/>
    <w:rsid w:val="00334A57"/>
    <w:rsid w:val="003579E9"/>
    <w:rsid w:val="00371E66"/>
    <w:rsid w:val="00397420"/>
    <w:rsid w:val="003A2DB3"/>
    <w:rsid w:val="003C19D1"/>
    <w:rsid w:val="003F2290"/>
    <w:rsid w:val="00415126"/>
    <w:rsid w:val="00430D7A"/>
    <w:rsid w:val="004A211C"/>
    <w:rsid w:val="004A36B9"/>
    <w:rsid w:val="004A400F"/>
    <w:rsid w:val="004B50CD"/>
    <w:rsid w:val="004F2276"/>
    <w:rsid w:val="00550FC7"/>
    <w:rsid w:val="005672EA"/>
    <w:rsid w:val="00571880"/>
    <w:rsid w:val="00571C6B"/>
    <w:rsid w:val="00584DEE"/>
    <w:rsid w:val="005C1E89"/>
    <w:rsid w:val="005C432A"/>
    <w:rsid w:val="005D4662"/>
    <w:rsid w:val="005E0644"/>
    <w:rsid w:val="00631A93"/>
    <w:rsid w:val="00646A93"/>
    <w:rsid w:val="00650FDD"/>
    <w:rsid w:val="0068324E"/>
    <w:rsid w:val="00696FFA"/>
    <w:rsid w:val="006B04C6"/>
    <w:rsid w:val="006C6B4B"/>
    <w:rsid w:val="006F4DD4"/>
    <w:rsid w:val="00710E66"/>
    <w:rsid w:val="00714FB3"/>
    <w:rsid w:val="0073014B"/>
    <w:rsid w:val="00746F54"/>
    <w:rsid w:val="00757504"/>
    <w:rsid w:val="00773498"/>
    <w:rsid w:val="00784DC7"/>
    <w:rsid w:val="007A2AEC"/>
    <w:rsid w:val="00806CDB"/>
    <w:rsid w:val="00811723"/>
    <w:rsid w:val="00821B00"/>
    <w:rsid w:val="0083085A"/>
    <w:rsid w:val="008424F7"/>
    <w:rsid w:val="008604C5"/>
    <w:rsid w:val="008742F7"/>
    <w:rsid w:val="00890C60"/>
    <w:rsid w:val="008B57C4"/>
    <w:rsid w:val="008D040F"/>
    <w:rsid w:val="008E63B7"/>
    <w:rsid w:val="00961716"/>
    <w:rsid w:val="009643BB"/>
    <w:rsid w:val="009931A2"/>
    <w:rsid w:val="009D2536"/>
    <w:rsid w:val="009D7C3D"/>
    <w:rsid w:val="009F46A8"/>
    <w:rsid w:val="00A07C1F"/>
    <w:rsid w:val="00A62FF6"/>
    <w:rsid w:val="00AC5CE7"/>
    <w:rsid w:val="00B03193"/>
    <w:rsid w:val="00B03303"/>
    <w:rsid w:val="00B329F6"/>
    <w:rsid w:val="00B64C85"/>
    <w:rsid w:val="00B71930"/>
    <w:rsid w:val="00BB28EE"/>
    <w:rsid w:val="00BC1F43"/>
    <w:rsid w:val="00C06F6F"/>
    <w:rsid w:val="00C12825"/>
    <w:rsid w:val="00CB0334"/>
    <w:rsid w:val="00CB132A"/>
    <w:rsid w:val="00CE12B6"/>
    <w:rsid w:val="00CE3F4B"/>
    <w:rsid w:val="00DA4A20"/>
    <w:rsid w:val="00DC5662"/>
    <w:rsid w:val="00DF1910"/>
    <w:rsid w:val="00E01660"/>
    <w:rsid w:val="00E53795"/>
    <w:rsid w:val="00E615EB"/>
    <w:rsid w:val="00E643AE"/>
    <w:rsid w:val="00E6659D"/>
    <w:rsid w:val="00E72841"/>
    <w:rsid w:val="00E7741B"/>
    <w:rsid w:val="00E93CCF"/>
    <w:rsid w:val="00EA1C96"/>
    <w:rsid w:val="00ED4363"/>
    <w:rsid w:val="00F04C89"/>
    <w:rsid w:val="00F108E4"/>
    <w:rsid w:val="00F12665"/>
    <w:rsid w:val="00F33941"/>
    <w:rsid w:val="00F50B6A"/>
    <w:rsid w:val="00F538F6"/>
    <w:rsid w:val="00F83601"/>
    <w:rsid w:val="00F878F6"/>
    <w:rsid w:val="00FF4B6B"/>
    <w:rsid w:val="2561598F"/>
    <w:rsid w:val="2D29534C"/>
    <w:rsid w:val="4EFF43CE"/>
    <w:rsid w:val="FCFF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fal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99"/>
    <w:rPr>
      <w:rFonts w:cs="Times New Roman"/>
    </w:rPr>
  </w:style>
  <w:style w:type="character" w:customStyle="1" w:styleId="9">
    <w:name w:val="Balloon Text Char"/>
    <w:basedOn w:val="7"/>
    <w:link w:val="2"/>
    <w:semiHidden/>
    <w:uiPriority w:val="99"/>
    <w:rPr>
      <w:rFonts w:eastAsia="仿宋_GB2312"/>
      <w:sz w:val="0"/>
      <w:szCs w:val="0"/>
    </w:rPr>
  </w:style>
  <w:style w:type="character" w:customStyle="1" w:styleId="10">
    <w:name w:val="Footer Char"/>
    <w:basedOn w:val="7"/>
    <w:link w:val="3"/>
    <w:semiHidden/>
    <w:qFormat/>
    <w:uiPriority w:val="99"/>
    <w:rPr>
      <w:rFonts w:eastAsia="仿宋_GB2312"/>
      <w:sz w:val="18"/>
      <w:szCs w:val="18"/>
    </w:rPr>
  </w:style>
  <w:style w:type="character" w:customStyle="1" w:styleId="11">
    <w:name w:val="Header Char"/>
    <w:basedOn w:val="7"/>
    <w:link w:val="4"/>
    <w:semiHidden/>
    <w:qFormat/>
    <w:uiPriority w:val="99"/>
    <w:rPr>
      <w:rFonts w:eastAsia="仿宋_GB2312"/>
      <w:sz w:val="18"/>
      <w:szCs w:val="18"/>
    </w:rPr>
  </w:style>
  <w:style w:type="character" w:customStyle="1" w:styleId="12">
    <w:name w:val="NormalCharacter"/>
    <w:uiPriority w:val="99"/>
    <w:rPr>
      <w:rFonts w:ascii="Calibri" w:hAnsi="Calibri" w:eastAsia="宋体fal"/>
      <w:kern w:val="2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os\.local\share\Kingsoft\office6\templates\wps\zh_CN\&#32852;&#21512;&#21457;&#25991;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联合发文2024.dot</Template>
  <Pages>32</Pages>
  <Words>12005</Words>
  <Characters>21532</Characters>
  <Lines>0</Lines>
  <Paragraphs>0</Paragraphs>
  <TotalTime>34</TotalTime>
  <ScaleCrop>false</ScaleCrop>
  <LinksUpToDate>false</LinksUpToDate>
  <CharactersWithSpaces>21600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2024-03-25T10:04:00Z</dcterms:created>
  <dc:creator>uos</dc:creator>
  <cp:lastModifiedBy>Administrator</cp:lastModifiedBy>
  <dcterms:modified xsi:type="dcterms:W3CDTF">2024-10-09T03:41:19Z</dcterms:modified>
  <dc:title>淮人社发2023</dc:title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302D86E004C3466F94504D1FD1B65E8C_12</vt:lpwstr>
  </property>
</Properties>
</file>